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B43AD" w14:textId="77777777" w:rsidR="0009312D" w:rsidRPr="00A75151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b/>
          <w:color w:val="050624"/>
          <w:sz w:val="28"/>
          <w:szCs w:val="28"/>
        </w:rPr>
      </w:pPr>
      <w:r w:rsidRPr="00A75151">
        <w:rPr>
          <w:b/>
          <w:color w:val="050624"/>
          <w:sz w:val="28"/>
          <w:szCs w:val="28"/>
        </w:rPr>
        <w:t>Уголовная ответственность за нарушение Правил дорожного движения</w:t>
      </w:r>
    </w:p>
    <w:p w14:paraId="461030B8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>Соблюдение Правил дорожного движения (далее – ПДД) является обязанностью каждого участника дорожного движения, в особенности водителей транспортных средств. Несоблюдение этих правил может повлечь уголовную ответственность.</w:t>
      </w:r>
    </w:p>
    <w:p w14:paraId="7629D9D5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>Уголовная ответственность наступает в случае нарушения ПДД, повлекшего причинение тяжкого вреда здоровью либо смерть.</w:t>
      </w:r>
    </w:p>
    <w:p w14:paraId="3E96BC29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 xml:space="preserve">Основными нормами законодательства, предусматривающими </w:t>
      </w:r>
      <w:proofErr w:type="gramStart"/>
      <w:r w:rsidRPr="00AA038A">
        <w:rPr>
          <w:color w:val="050624"/>
          <w:sz w:val="28"/>
          <w:szCs w:val="28"/>
        </w:rPr>
        <w:t>ответственность  в</w:t>
      </w:r>
      <w:proofErr w:type="gramEnd"/>
      <w:r w:rsidRPr="00AA038A">
        <w:rPr>
          <w:color w:val="050624"/>
          <w:sz w:val="28"/>
          <w:szCs w:val="28"/>
        </w:rPr>
        <w:t xml:space="preserve"> данной сфере, являются статьи 264, 264.1, 267, 268 Уголовного кодекса Российской Федерации (далее – УК РФ).</w:t>
      </w:r>
    </w:p>
    <w:p w14:paraId="37BD4D6F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 xml:space="preserve">Если в результате действий водителя транспортного средства, нарушившего ПДД по неосторожности, причинен тяжкий вред здоровью человека или наступила его смерть, он может быть привлечен к уголовной ответственности по </w:t>
      </w:r>
      <w:proofErr w:type="gramStart"/>
      <w:r w:rsidRPr="00AA038A">
        <w:rPr>
          <w:color w:val="050624"/>
          <w:sz w:val="28"/>
          <w:szCs w:val="28"/>
        </w:rPr>
        <w:t>статье  264</w:t>
      </w:r>
      <w:proofErr w:type="gramEnd"/>
      <w:r w:rsidRPr="00AA038A">
        <w:rPr>
          <w:color w:val="050624"/>
          <w:sz w:val="28"/>
          <w:szCs w:val="28"/>
        </w:rPr>
        <w:t xml:space="preserve"> УК РФ.</w:t>
      </w:r>
    </w:p>
    <w:p w14:paraId="74505B4F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>Освобождение от уголовной ответственности по указанной статьей возможно за примирением сторон (статья 25 Уголовно-процессуального кодекса Российской Федерации), если лицо совершило преступление небольшой или средней тяжести впервые, возместило причиненный вред и достигло соглашение с потерпевшим.  Окончательное решение при этом принимается судом с учетом обстоятельств уголовного дела.</w:t>
      </w:r>
    </w:p>
    <w:p w14:paraId="49CBEA8C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 xml:space="preserve">Уголовная ответственность по статье 264.1 УК РФ наступает в случае нарушения ПДД лицом, ранее привлеченным к административной ответственности за вождение автомобилем в состоянии опьянения или за невыполнение законного требования уполномоченного должностного </w:t>
      </w:r>
      <w:proofErr w:type="gramStart"/>
      <w:r w:rsidRPr="00AA038A">
        <w:rPr>
          <w:color w:val="050624"/>
          <w:sz w:val="28"/>
          <w:szCs w:val="28"/>
        </w:rPr>
        <w:t>лица  о</w:t>
      </w:r>
      <w:proofErr w:type="gramEnd"/>
      <w:r w:rsidRPr="00AA038A">
        <w:rPr>
          <w:color w:val="050624"/>
          <w:sz w:val="28"/>
          <w:szCs w:val="28"/>
        </w:rPr>
        <w:t xml:space="preserve"> прохождении медицинского освидетельствования на состояние опьянения.</w:t>
      </w:r>
    </w:p>
    <w:p w14:paraId="2EF1D8A6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>Статей 268 УК РФ предусмотрена ответственность за нарушение ПДД, допущенное пешеходом, пассажиром или иным участником дорожного движения (за исключением водителей), если это повлекло причинение тяжкого вреда здоровью человека или привело к его гибели.</w:t>
      </w:r>
    </w:p>
    <w:p w14:paraId="0F111F57" w14:textId="77777777" w:rsidR="0009312D" w:rsidRPr="00AA038A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>При умышленном повреждении транспортных средств или путей сообщения, повлекшем вред здоровью или крупный материальный ущерб виновное лицо подлежит привлечению к уголовной ответственности по статье 267 УК РФ.</w:t>
      </w:r>
    </w:p>
    <w:p w14:paraId="1EEC0794" w14:textId="77777777" w:rsidR="0009312D" w:rsidRDefault="0009312D" w:rsidP="0009312D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AA038A">
        <w:rPr>
          <w:color w:val="050624"/>
          <w:sz w:val="28"/>
          <w:szCs w:val="28"/>
        </w:rPr>
        <w:t>Таким образом федеральным законодательством строго урегулировано поведение участников дорожного движения, поскольку соблюдение ПДД – это не только правовая обязанность, но и вопрос личной и общественной безопасности.</w:t>
      </w:r>
    </w:p>
    <w:p w14:paraId="5A9984E9" w14:textId="77777777" w:rsidR="00CA528C" w:rsidRDefault="00CA528C">
      <w:bookmarkStart w:id="0" w:name="_GoBack"/>
      <w:bookmarkEnd w:id="0"/>
    </w:p>
    <w:sectPr w:rsidR="00CA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01"/>
    <w:rsid w:val="0009312D"/>
    <w:rsid w:val="008C0801"/>
    <w:rsid w:val="00CA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D1290-37BA-4958-A10A-F4E7B76B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>Прокуратура РФ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Данилова Наталья Владимировна</cp:lastModifiedBy>
  <cp:revision>2</cp:revision>
  <dcterms:created xsi:type="dcterms:W3CDTF">2025-06-27T13:55:00Z</dcterms:created>
  <dcterms:modified xsi:type="dcterms:W3CDTF">2025-06-27T13:56:00Z</dcterms:modified>
</cp:coreProperties>
</file>