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907" w:rsidRPr="00CE3907" w:rsidRDefault="00CE3907" w:rsidP="003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3EE" w:rsidRPr="003163EE" w:rsidRDefault="00BA2402" w:rsidP="003163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3EE"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 w:rsidRPr="003163EE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3163EE">
        <w:rPr>
          <w:rFonts w:ascii="Times New Roman" w:hAnsi="Times New Roman" w:cs="Times New Roman"/>
          <w:sz w:val="28"/>
          <w:szCs w:val="28"/>
        </w:rPr>
        <w:t xml:space="preserve"> района разъясняет, </w:t>
      </w:r>
      <w:r w:rsidR="003163EE">
        <w:rPr>
          <w:rFonts w:ascii="Times New Roman" w:hAnsi="Times New Roman" w:cs="Times New Roman"/>
          <w:sz w:val="28"/>
          <w:szCs w:val="28"/>
        </w:rPr>
        <w:t>что д</w:t>
      </w:r>
      <w:r w:rsidR="003163EE" w:rsidRPr="003163EE">
        <w:rPr>
          <w:rFonts w:ascii="Times New Roman" w:hAnsi="Times New Roman" w:cs="Times New Roman"/>
          <w:sz w:val="28"/>
          <w:szCs w:val="28"/>
        </w:rPr>
        <w:t>ля предотвращения воздействия безалкогольных тонизирующих напитков (в том числе энергетических) на здоровье несовершеннолетних организациям, индивидуальным предпринимателям, крестьянским (фермерским) хозяйствам без образования юридического лица, гражданам Российской Федерации, иностранным гражданам и лицам без гражданства запрещается продажа несовершеннолетним безалкогольных тонизирующих напитков (в том числе энергетических).</w:t>
      </w:r>
    </w:p>
    <w:p w:rsidR="003163EE" w:rsidRPr="003163EE" w:rsidRDefault="003163EE" w:rsidP="003163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E3907" w:rsidRPr="003163EE">
        <w:rPr>
          <w:rFonts w:ascii="Times New Roman" w:hAnsi="Times New Roman" w:cs="Times New Roman"/>
          <w:sz w:val="28"/>
          <w:szCs w:val="28"/>
        </w:rPr>
        <w:t xml:space="preserve"> 7 июня 2025 года </w:t>
      </w:r>
      <w:r w:rsidR="00BA2402" w:rsidRPr="003163EE">
        <w:rPr>
          <w:rFonts w:ascii="Times New Roman" w:hAnsi="Times New Roman" w:cs="Times New Roman"/>
          <w:sz w:val="28"/>
          <w:szCs w:val="28"/>
        </w:rPr>
        <w:t>вступил в силу</w:t>
      </w:r>
      <w:r w:rsidR="00BA2402" w:rsidRPr="00316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402" w:rsidRPr="003163EE">
        <w:rPr>
          <w:rFonts w:ascii="Times New Roman" w:hAnsi="Times New Roman" w:cs="Times New Roman"/>
          <w:sz w:val="28"/>
          <w:szCs w:val="28"/>
        </w:rPr>
        <w:t xml:space="preserve">Федеральный закон от 07.06.2025 </w:t>
      </w:r>
      <w:r>
        <w:rPr>
          <w:rFonts w:ascii="Times New Roman" w:hAnsi="Times New Roman" w:cs="Times New Roman"/>
          <w:sz w:val="28"/>
          <w:szCs w:val="28"/>
        </w:rPr>
        <w:br/>
      </w:r>
      <w:r w:rsidR="00BA2402" w:rsidRPr="003163EE">
        <w:rPr>
          <w:rFonts w:ascii="Times New Roman" w:hAnsi="Times New Roman" w:cs="Times New Roman"/>
          <w:sz w:val="28"/>
          <w:szCs w:val="28"/>
        </w:rPr>
        <w:t xml:space="preserve">№ </w:t>
      </w:r>
      <w:r w:rsidR="00BA2402" w:rsidRPr="003163EE">
        <w:rPr>
          <w:rFonts w:ascii="Times New Roman" w:hAnsi="Times New Roman" w:cs="Times New Roman"/>
          <w:sz w:val="28"/>
          <w:szCs w:val="28"/>
        </w:rPr>
        <w:t>149-ФЗ</w:t>
      </w:r>
      <w:r w:rsidR="00BA2402" w:rsidRPr="003163EE">
        <w:rPr>
          <w:rFonts w:ascii="Times New Roman" w:hAnsi="Times New Roman" w:cs="Times New Roman"/>
          <w:sz w:val="28"/>
          <w:szCs w:val="28"/>
        </w:rPr>
        <w:t>, в соответствии с которым за продажу несовершеннолетнему ребенку безалкогольного тонизирующего напитка (в т.ч. энергетического) последует административный штраф</w:t>
      </w:r>
      <w:r w:rsidRPr="003163EE">
        <w:rPr>
          <w:rFonts w:ascii="Times New Roman" w:hAnsi="Times New Roman" w:cs="Times New Roman"/>
          <w:sz w:val="28"/>
          <w:szCs w:val="28"/>
        </w:rPr>
        <w:t xml:space="preserve"> (с</w:t>
      </w:r>
      <w:r w:rsidRPr="003163EE">
        <w:rPr>
          <w:rFonts w:ascii="Times New Roman" w:hAnsi="Times New Roman" w:cs="Times New Roman"/>
          <w:sz w:val="28"/>
          <w:szCs w:val="28"/>
        </w:rPr>
        <w:t>татья 14.6.1. Кодекса Российской Федерации об административных правонарушениях</w:t>
      </w:r>
      <w:r w:rsidRPr="003163EE">
        <w:rPr>
          <w:rFonts w:ascii="Times New Roman" w:hAnsi="Times New Roman" w:cs="Times New Roman"/>
          <w:sz w:val="28"/>
          <w:szCs w:val="28"/>
        </w:rPr>
        <w:t>):</w:t>
      </w:r>
    </w:p>
    <w:p w:rsidR="00BA2402" w:rsidRPr="003163EE" w:rsidRDefault="00CE3907" w:rsidP="003163E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3EE">
        <w:rPr>
          <w:rFonts w:ascii="Times New Roman" w:hAnsi="Times New Roman" w:cs="Times New Roman"/>
          <w:sz w:val="28"/>
          <w:szCs w:val="28"/>
        </w:rPr>
        <w:t>- для граждан - от 30 тыс. до 50 тыс. руб.;</w:t>
      </w:r>
      <w:r w:rsidR="00BA2402" w:rsidRPr="003163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3907" w:rsidRPr="003163EE" w:rsidRDefault="00CE3907" w:rsidP="003163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3EE">
        <w:rPr>
          <w:rFonts w:ascii="Times New Roman" w:hAnsi="Times New Roman" w:cs="Times New Roman"/>
          <w:sz w:val="28"/>
          <w:szCs w:val="28"/>
        </w:rPr>
        <w:t>- должностных лиц и ИП - от 100 тыс. до 200 тыс. руб.;</w:t>
      </w:r>
    </w:p>
    <w:p w:rsidR="00CE3907" w:rsidRDefault="00CE3907" w:rsidP="003163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3EE">
        <w:rPr>
          <w:rFonts w:ascii="Times New Roman" w:hAnsi="Times New Roman" w:cs="Times New Roman"/>
          <w:sz w:val="28"/>
          <w:szCs w:val="28"/>
        </w:rPr>
        <w:t>- компаний - от 300 тыс. до 500 тыс. руб.</w:t>
      </w:r>
    </w:p>
    <w:p w:rsidR="006613CA" w:rsidRPr="003163EE" w:rsidRDefault="00CE3907" w:rsidP="003163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3EE">
        <w:rPr>
          <w:rFonts w:ascii="Times New Roman" w:hAnsi="Times New Roman" w:cs="Times New Roman"/>
          <w:sz w:val="28"/>
          <w:szCs w:val="28"/>
        </w:rPr>
        <w:t>Дел</w:t>
      </w:r>
      <w:r w:rsidR="008F0107" w:rsidRPr="003163EE">
        <w:rPr>
          <w:rFonts w:ascii="Times New Roman" w:hAnsi="Times New Roman" w:cs="Times New Roman"/>
          <w:sz w:val="28"/>
          <w:szCs w:val="28"/>
        </w:rPr>
        <w:t xml:space="preserve">о об административном правонарушении </w:t>
      </w:r>
      <w:r w:rsidRPr="003163EE">
        <w:rPr>
          <w:rFonts w:ascii="Times New Roman" w:hAnsi="Times New Roman" w:cs="Times New Roman"/>
          <w:sz w:val="28"/>
          <w:szCs w:val="28"/>
        </w:rPr>
        <w:t>рассматривают региональные органы исполнительной власти по контролю (надзору) за реализацией таких товаров либо полиция.</w:t>
      </w:r>
      <w:bookmarkStart w:id="0" w:name="_GoBack"/>
      <w:bookmarkEnd w:id="0"/>
    </w:p>
    <w:p w:rsidR="00CE3907" w:rsidRDefault="00CE3907" w:rsidP="00CE3907"/>
    <w:sectPr w:rsidR="00CE3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07"/>
    <w:rsid w:val="000D7241"/>
    <w:rsid w:val="001A00B9"/>
    <w:rsid w:val="002813F5"/>
    <w:rsid w:val="003163EE"/>
    <w:rsid w:val="006613CA"/>
    <w:rsid w:val="008F0107"/>
    <w:rsid w:val="00BA2402"/>
    <w:rsid w:val="00CE3907"/>
    <w:rsid w:val="00DB4533"/>
    <w:rsid w:val="00F1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C139"/>
  <w15:chartTrackingRefBased/>
  <w15:docId w15:val="{EC29EBC6-22A9-476C-BA33-184A269C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Татьянченко Елена Анатольевна</cp:lastModifiedBy>
  <cp:revision>2</cp:revision>
  <dcterms:created xsi:type="dcterms:W3CDTF">2025-06-20T11:22:00Z</dcterms:created>
  <dcterms:modified xsi:type="dcterms:W3CDTF">2025-06-20T11:22:00Z</dcterms:modified>
</cp:coreProperties>
</file>